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EF1D57">
        <w:rPr>
          <w:rFonts w:ascii="Times New Roman" w:hAnsi="Times New Roman" w:cs="Times New Roman"/>
          <w:sz w:val="30"/>
          <w:szCs w:val="30"/>
          <w:lang w:val="ru-RU"/>
        </w:rPr>
        <w:t>20</w:t>
      </w:r>
      <w:r w:rsidR="004421A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1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683B6B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55730" w:rsidRPr="00354C2E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EF1D57">
        <w:rPr>
          <w:sz w:val="30"/>
          <w:szCs w:val="30"/>
        </w:rPr>
        <w:t>20</w:t>
      </w:r>
      <w:r w:rsidR="007C11C8" w:rsidRPr="00354C2E">
        <w:rPr>
          <w:sz w:val="30"/>
          <w:szCs w:val="30"/>
        </w:rPr>
        <w:t>.0</w:t>
      </w:r>
      <w:r w:rsidR="00571F29">
        <w:rPr>
          <w:sz w:val="30"/>
          <w:szCs w:val="30"/>
        </w:rPr>
        <w:t>2</w:t>
      </w:r>
      <w:r w:rsidR="007C11C8" w:rsidRPr="00354C2E">
        <w:rPr>
          <w:sz w:val="30"/>
          <w:szCs w:val="30"/>
        </w:rPr>
        <w:t>.202</w:t>
      </w:r>
      <w:r w:rsidR="00531A35">
        <w:rPr>
          <w:sz w:val="30"/>
          <w:szCs w:val="30"/>
        </w:rPr>
        <w:t>3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382386" w:rsidRPr="00354C2E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B6105C" w:rsidRPr="00354C2E">
        <w:rPr>
          <w:sz w:val="30"/>
          <w:szCs w:val="30"/>
        </w:rPr>
        <w:t xml:space="preserve"> 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C94903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C94903">
        <w:rPr>
          <w:sz w:val="30"/>
          <w:szCs w:val="30"/>
        </w:rPr>
        <w:t xml:space="preserve"> </w:t>
      </w:r>
      <w:r w:rsidR="00683B6B">
        <w:rPr>
          <w:sz w:val="30"/>
          <w:szCs w:val="30"/>
        </w:rPr>
        <w:t>сеялок точного высева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</w:t>
      </w:r>
      <w:r w:rsidR="00B6105C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023C6" w:rsidRPr="00354C2E" w:rsidRDefault="005B4BA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1C71E0">
        <w:rPr>
          <w:color w:val="000000"/>
          <w:sz w:val="30"/>
          <w:szCs w:val="30"/>
          <w:lang w:bidi="ru-RU"/>
        </w:rPr>
        <w:t xml:space="preserve">закон </w:t>
      </w:r>
      <w:r w:rsidR="008126B4" w:rsidRPr="008126B4">
        <w:rPr>
          <w:color w:val="000000"/>
          <w:sz w:val="30"/>
          <w:szCs w:val="30"/>
          <w:lang w:bidi="ru-RU"/>
        </w:rPr>
        <w:t>Республики Беларусь от 30 декабря 2022 г. N 231-З «О республиканском бюджете на 2023 год»</w:t>
      </w:r>
      <w:r w:rsidR="008023C6" w:rsidRPr="00354C2E">
        <w:rPr>
          <w:color w:val="000000"/>
          <w:sz w:val="30"/>
          <w:szCs w:val="30"/>
          <w:lang w:bidi="ru-RU"/>
        </w:rPr>
        <w:t>;</w:t>
      </w:r>
    </w:p>
    <w:p w:rsidR="001B5150" w:rsidRPr="00354C2E" w:rsidRDefault="00243754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</w:t>
      </w:r>
      <w:r w:rsidR="008023C6" w:rsidRPr="00354C2E">
        <w:rPr>
          <w:sz w:val="30"/>
          <w:szCs w:val="30"/>
        </w:rPr>
        <w:t>2</w:t>
      </w:r>
      <w:r w:rsidRPr="00354C2E">
        <w:rPr>
          <w:sz w:val="30"/>
          <w:szCs w:val="30"/>
        </w:rPr>
        <w:t>.</w:t>
      </w:r>
      <w:r w:rsidR="005B4BA9" w:rsidRPr="00354C2E">
        <w:rPr>
          <w:sz w:val="30"/>
          <w:szCs w:val="30"/>
        </w:rPr>
        <w:t> </w:t>
      </w:r>
      <w:r w:rsidR="004703C1" w:rsidRPr="00354C2E">
        <w:rPr>
          <w:sz w:val="30"/>
          <w:szCs w:val="30"/>
        </w:rPr>
        <w:t xml:space="preserve">задача государственной программы: </w:t>
      </w:r>
      <w:r w:rsidR="008059BF" w:rsidRPr="00354C2E">
        <w:rPr>
          <w:sz w:val="30"/>
          <w:szCs w:val="30"/>
        </w:rPr>
        <w:t>повышение производительности труда в сельском хозяйстве</w:t>
      </w:r>
      <w:r w:rsidR="004703C1" w:rsidRPr="00354C2E">
        <w:rPr>
          <w:sz w:val="30"/>
          <w:szCs w:val="30"/>
        </w:rPr>
        <w:t>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8059BF" w:rsidRPr="00354C2E">
        <w:rPr>
          <w:sz w:val="30"/>
          <w:szCs w:val="30"/>
        </w:rPr>
        <w:t>«</w:t>
      </w:r>
      <w:r w:rsidR="008059BF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8059BF" w:rsidRPr="00354C2E">
        <w:rPr>
          <w:bCs/>
          <w:sz w:val="30"/>
          <w:szCs w:val="30"/>
        </w:rPr>
        <w:lastRenderedPageBreak/>
        <w:t>(</w:t>
      </w:r>
      <w:r w:rsidR="008126B4">
        <w:rPr>
          <w:bCs/>
          <w:sz w:val="30"/>
          <w:szCs w:val="30"/>
        </w:rPr>
        <w:t>закон </w:t>
      </w:r>
      <w:r w:rsidR="008126B4" w:rsidRPr="008126B4">
        <w:rPr>
          <w:bCs/>
          <w:sz w:val="30"/>
          <w:szCs w:val="30"/>
        </w:rPr>
        <w:t>Республики Беларусь от 30 декабря 2022 г. N 231-З «О республиканском бюджете на 2023 год»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73509D" w:rsidRPr="00354C2E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8126B4" w:rsidP="008126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  <w:r w:rsidR="00D1709C" w:rsidRPr="00354C2E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июнь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3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73509D" w:rsidRPr="00354C2E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Pr="00354C2E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proofErr w:type="gramStart"/>
      <w:r w:rsidRPr="00354C2E">
        <w:rPr>
          <w:sz w:val="30"/>
          <w:szCs w:val="30"/>
        </w:rPr>
        <w:t>включенные</w:t>
      </w:r>
      <w:proofErr w:type="gramEnd"/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proofErr w:type="gramStart"/>
      <w:r w:rsidRPr="00354C2E">
        <w:rPr>
          <w:sz w:val="30"/>
          <w:szCs w:val="30"/>
        </w:rPr>
        <w:t>предоставившие</w:t>
      </w:r>
      <w:proofErr w:type="gramEnd"/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5C273F" w:rsidRPr="00354C2E">
        <w:rPr>
          <w:sz w:val="30"/>
          <w:szCs w:val="30"/>
        </w:rPr>
        <w:t xml:space="preserve"> </w:t>
      </w:r>
      <w:proofErr w:type="gramStart"/>
      <w:r w:rsidR="00560E8B" w:rsidRPr="00354C2E">
        <w:rPr>
          <w:b/>
          <w:sz w:val="30"/>
          <w:szCs w:val="30"/>
        </w:rPr>
        <w:t>по</w:t>
      </w:r>
      <w:proofErr w:type="gramEnd"/>
      <w:r w:rsidR="005C273F" w:rsidRPr="00354C2E">
        <w:rPr>
          <w:b/>
          <w:sz w:val="30"/>
          <w:szCs w:val="30"/>
        </w:rPr>
        <w:t xml:space="preserve"> </w:t>
      </w:r>
      <w:proofErr w:type="gramStart"/>
      <w:r w:rsidR="00560E8B" w:rsidRPr="00354C2E">
        <w:rPr>
          <w:b/>
          <w:sz w:val="30"/>
          <w:szCs w:val="30"/>
        </w:rPr>
        <w:t>средством</w:t>
      </w:r>
      <w:proofErr w:type="gramEnd"/>
      <w:r w:rsidR="00560E8B" w:rsidRPr="00354C2E">
        <w:rPr>
          <w:b/>
          <w:sz w:val="30"/>
          <w:szCs w:val="30"/>
        </w:rPr>
        <w:t xml:space="preserve"> почтовой связи в виде регистрируемого почтового отправления</w:t>
      </w:r>
      <w:r w:rsidR="005C273F" w:rsidRPr="00354C2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>конкурсного предложения, состоящего из: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 w:rsidR="00683B6B">
        <w:rPr>
          <w:sz w:val="30"/>
          <w:szCs w:val="30"/>
        </w:rPr>
        <w:t xml:space="preserve">посевной площади </w:t>
      </w:r>
      <w:r w:rsidR="0011331C">
        <w:rPr>
          <w:sz w:val="30"/>
          <w:szCs w:val="30"/>
        </w:rPr>
        <w:t>кукурузы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01.</w:t>
      </w:r>
      <w:r w:rsidR="00CE07FB">
        <w:rPr>
          <w:sz w:val="30"/>
          <w:szCs w:val="30"/>
        </w:rPr>
        <w:t>01.2023</w:t>
      </w:r>
      <w:r w:rsidRPr="000313A4">
        <w:rPr>
          <w:sz w:val="30"/>
          <w:szCs w:val="30"/>
        </w:rPr>
        <w:t xml:space="preserve">, за подписью </w:t>
      </w:r>
      <w:r w:rsidRPr="000313A4">
        <w:rPr>
          <w:sz w:val="30"/>
          <w:szCs w:val="30"/>
        </w:rPr>
        <w:lastRenderedPageBreak/>
        <w:t xml:space="preserve">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заинтересованного предприятия и утвержд</w:t>
      </w:r>
      <w:r w:rsidR="002A3CF6">
        <w:rPr>
          <w:sz w:val="30"/>
          <w:szCs w:val="30"/>
        </w:rPr>
        <w:t xml:space="preserve">ённую начальником управления </w:t>
      </w:r>
      <w:r w:rsidRPr="000313A4">
        <w:rPr>
          <w:sz w:val="30"/>
          <w:szCs w:val="30"/>
        </w:rPr>
        <w:t>сельско</w:t>
      </w:r>
      <w:r w:rsidR="002A3CF6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2A3CF6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2A3CF6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Pr="000313A4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 xml:space="preserve">справку о наличии </w:t>
      </w:r>
      <w:r w:rsidR="00683B6B">
        <w:rPr>
          <w:sz w:val="30"/>
          <w:szCs w:val="30"/>
        </w:rPr>
        <w:t>сеялок точного высева</w:t>
      </w:r>
      <w:r w:rsidR="00792F16">
        <w:rPr>
          <w:sz w:val="30"/>
          <w:szCs w:val="30"/>
        </w:rPr>
        <w:t xml:space="preserve"> </w:t>
      </w:r>
      <w:r w:rsidR="00792F16" w:rsidRPr="00792F16">
        <w:rPr>
          <w:sz w:val="30"/>
          <w:szCs w:val="30"/>
        </w:rPr>
        <w:t>применяю</w:t>
      </w:r>
      <w:r w:rsidR="001C1DB9">
        <w:rPr>
          <w:sz w:val="30"/>
          <w:szCs w:val="30"/>
        </w:rPr>
        <w:t>щихся для сева кукурузы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C213D2">
        <w:rPr>
          <w:sz w:val="30"/>
          <w:szCs w:val="30"/>
        </w:rPr>
        <w:t>3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</w:t>
      </w:r>
      <w:r w:rsidR="009E475A">
        <w:rPr>
          <w:sz w:val="30"/>
          <w:szCs w:val="30"/>
        </w:rPr>
        <w:t>отчётности</w:t>
      </w:r>
      <w:r w:rsidR="0036735E">
        <w:rPr>
          <w:sz w:val="30"/>
          <w:szCs w:val="30"/>
        </w:rPr>
        <w:t xml:space="preserve"> 1-сх (техника)</w:t>
      </w:r>
      <w:r w:rsidRPr="00640F2F">
        <w:rPr>
          <w:sz w:val="30"/>
          <w:szCs w:val="30"/>
        </w:rPr>
        <w:t xml:space="preserve">, </w:t>
      </w:r>
      <w:r w:rsidR="009E475A" w:rsidRPr="009E475A">
        <w:rPr>
          <w:sz w:val="30"/>
          <w:szCs w:val="30"/>
        </w:rPr>
        <w:t>за подписью главного государственного инспектора райисполкома и утверждённую начальником управления сельского хозяйства и продовольствия райисполкома</w:t>
      </w:r>
      <w:r w:rsidRPr="00640F2F">
        <w:rPr>
          <w:sz w:val="30"/>
          <w:szCs w:val="30"/>
        </w:rPr>
        <w:t>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3F606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185502">
        <w:rPr>
          <w:sz w:val="30"/>
          <w:szCs w:val="30"/>
        </w:rPr>
        <w:t>20</w:t>
      </w:r>
      <w:r w:rsidR="003F606C" w:rsidRPr="00354C2E">
        <w:rPr>
          <w:sz w:val="30"/>
          <w:szCs w:val="30"/>
        </w:rPr>
        <w:t> </w:t>
      </w:r>
      <w:r w:rsidR="008E18BF">
        <w:rPr>
          <w:sz w:val="30"/>
          <w:szCs w:val="30"/>
        </w:rPr>
        <w:t>февраля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8E18BF">
        <w:rPr>
          <w:sz w:val="30"/>
          <w:szCs w:val="30"/>
        </w:rPr>
        <w:t>3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</w:t>
      </w:r>
      <w:r w:rsidR="003F606C" w:rsidRPr="00354C2E">
        <w:rPr>
          <w:sz w:val="30"/>
          <w:szCs w:val="30"/>
        </w:rPr>
        <w:t xml:space="preserve"> </w:t>
      </w:r>
      <w:r w:rsidR="00844CB4" w:rsidRPr="00354C2E">
        <w:rPr>
          <w:sz w:val="30"/>
          <w:szCs w:val="30"/>
        </w:rPr>
        <w:t>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</w:t>
      </w:r>
      <w:proofErr w:type="gramStart"/>
      <w:r w:rsidRPr="00354C2E">
        <w:rPr>
          <w:b/>
          <w:sz w:val="30"/>
          <w:szCs w:val="30"/>
        </w:rPr>
        <w:t>.</w:t>
      </w:r>
      <w:r w:rsidRPr="00354C2E">
        <w:rPr>
          <w:sz w:val="30"/>
          <w:szCs w:val="30"/>
          <w:u w:val="single"/>
        </w:rPr>
        <w:t>К</w:t>
      </w:r>
      <w:proofErr w:type="gramEnd"/>
      <w:r w:rsidRPr="00354C2E">
        <w:rPr>
          <w:sz w:val="30"/>
          <w:szCs w:val="30"/>
          <w:u w:val="single"/>
        </w:rPr>
        <w:t>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F211AD">
        <w:rPr>
          <w:sz w:val="30"/>
          <w:szCs w:val="30"/>
          <w:u w:val="single"/>
        </w:rPr>
        <w:t>7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1B423C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посевная площадь </w:t>
      </w:r>
      <w:r w:rsidR="00F211AD">
        <w:rPr>
          <w:sz w:val="30"/>
          <w:szCs w:val="30"/>
        </w:rPr>
        <w:t>кукурузы</w:t>
      </w:r>
      <w:r w:rsidR="002000C9" w:rsidRPr="002000C9">
        <w:rPr>
          <w:sz w:val="30"/>
          <w:szCs w:val="30"/>
        </w:rPr>
        <w:t xml:space="preserve"> </w:t>
      </w:r>
      <w:r w:rsidR="00F55312" w:rsidRPr="000313A4">
        <w:rPr>
          <w:sz w:val="30"/>
          <w:szCs w:val="30"/>
        </w:rPr>
        <w:t xml:space="preserve">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="00AE36E6"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1C1DB9" w:rsidRPr="001C1DB9">
        <w:rPr>
          <w:b/>
          <w:sz w:val="30"/>
          <w:szCs w:val="30"/>
        </w:rPr>
        <w:t>сеялок точного высева применяющихся для сева кукурузы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227FE5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227FE5">
        <w:rPr>
          <w:sz w:val="30"/>
          <w:szCs w:val="30"/>
        </w:rPr>
        <w:t>3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F52A3">
        <w:rPr>
          <w:sz w:val="30"/>
          <w:szCs w:val="30"/>
        </w:rPr>
        <w:t>а од</w:t>
      </w:r>
      <w:r w:rsidR="00F211AD">
        <w:rPr>
          <w:sz w:val="30"/>
          <w:szCs w:val="30"/>
        </w:rPr>
        <w:t>ну</w:t>
      </w:r>
      <w:r w:rsidR="009F52A3">
        <w:rPr>
          <w:sz w:val="30"/>
          <w:szCs w:val="30"/>
        </w:rPr>
        <w:t xml:space="preserve"> </w:t>
      </w:r>
      <w:r w:rsidR="00F211AD" w:rsidRPr="00F211AD">
        <w:rPr>
          <w:sz w:val="30"/>
          <w:szCs w:val="30"/>
        </w:rPr>
        <w:t>сеял</w:t>
      </w:r>
      <w:r w:rsidR="00F211AD">
        <w:rPr>
          <w:sz w:val="30"/>
          <w:szCs w:val="30"/>
        </w:rPr>
        <w:t>ку</w:t>
      </w:r>
      <w:r w:rsidR="00F211AD" w:rsidRPr="00F211AD">
        <w:rPr>
          <w:sz w:val="30"/>
          <w:szCs w:val="30"/>
        </w:rPr>
        <w:t xml:space="preserve"> точного высева</w:t>
      </w:r>
      <w:r>
        <w:rPr>
          <w:sz w:val="30"/>
          <w:szCs w:val="30"/>
        </w:rPr>
        <w:t>.</w:t>
      </w:r>
    </w:p>
    <w:p w:rsidR="009F52A3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</w:t>
      </w:r>
      <w:proofErr w:type="gramStart"/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определения участника, выигравшего конкурс является</w:t>
      </w:r>
      <w:proofErr w:type="gramEnd"/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:</w:t>
      </w:r>
      <w:r w:rsidR="009F52A3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E15E1B" w:rsidRDefault="009F52A3" w:rsidP="009F52A3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 w:eastAsia="ru-RU"/>
        </w:rPr>
        <w:t>наибольшая нагрузка на од</w:t>
      </w:r>
      <w:r w:rsidR="00335764">
        <w:rPr>
          <w:rFonts w:ascii="Times New Roman" w:hAnsi="Times New Roman" w:cs="Times New Roman"/>
          <w:sz w:val="30"/>
          <w:szCs w:val="30"/>
          <w:lang w:val="ru-RU" w:eastAsia="ru-RU"/>
        </w:rPr>
        <w:t>ну сеялку точного высева</w:t>
      </w:r>
      <w:r w:rsidR="00E15E1B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9F52A3" w:rsidRDefault="009F52A3" w:rsidP="009F52A3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 xml:space="preserve">в течение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9E475A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 xml:space="preserve">в течение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7D54E2" w:rsidRPr="00354C2E" w:rsidRDefault="007D54E2" w:rsidP="00264998">
      <w:pPr>
        <w:jc w:val="both"/>
        <w:rPr>
          <w:sz w:val="30"/>
          <w:szCs w:val="30"/>
        </w:rPr>
      </w:pPr>
    </w:p>
    <w:p w:rsidR="0094536F" w:rsidRPr="00354C2E" w:rsidRDefault="0094536F" w:rsidP="00264998">
      <w:pPr>
        <w:jc w:val="both"/>
        <w:rPr>
          <w:sz w:val="30"/>
          <w:szCs w:val="30"/>
        </w:rPr>
      </w:pPr>
    </w:p>
    <w:p w:rsidR="0088596D" w:rsidRPr="00354C2E" w:rsidRDefault="0088596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>
        <w:rPr>
          <w:sz w:val="30"/>
          <w:szCs w:val="30"/>
        </w:rPr>
        <w:t xml:space="preserve">                             </w:t>
      </w:r>
      <w:r w:rsidRPr="00354C2E">
        <w:rPr>
          <w:sz w:val="30"/>
          <w:szCs w:val="30"/>
        </w:rPr>
        <w:t xml:space="preserve">                            </w:t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503AB6" w:rsidRDefault="00503AB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</w:t>
      </w:r>
      <w:r>
        <w:rPr>
          <w:sz w:val="28"/>
          <w:szCs w:val="28"/>
        </w:rPr>
        <w:t xml:space="preserve"> </w:t>
      </w:r>
      <w:r w:rsidR="00B64388" w:rsidRPr="00B64388">
        <w:rPr>
          <w:sz w:val="28"/>
          <w:szCs w:val="28"/>
        </w:rPr>
        <w:t>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185502">
        <w:rPr>
          <w:sz w:val="30"/>
          <w:szCs w:val="30"/>
        </w:rPr>
        <w:t>20</w:t>
      </w:r>
      <w:r w:rsidR="00F737FF">
        <w:rPr>
          <w:sz w:val="30"/>
          <w:szCs w:val="30"/>
        </w:rPr>
        <w:t>.</w:t>
      </w:r>
      <w:r w:rsidR="00CC1574">
        <w:rPr>
          <w:sz w:val="30"/>
          <w:szCs w:val="30"/>
        </w:rPr>
        <w:t>0</w:t>
      </w:r>
      <w:r w:rsidR="0062205D">
        <w:rPr>
          <w:sz w:val="30"/>
          <w:szCs w:val="30"/>
        </w:rPr>
        <w:t>2</w:t>
      </w:r>
      <w:r w:rsidR="00F737FF">
        <w:rPr>
          <w:sz w:val="30"/>
          <w:szCs w:val="30"/>
        </w:rPr>
        <w:t>.202</w:t>
      </w:r>
      <w:r w:rsidR="00CC1574">
        <w:rPr>
          <w:sz w:val="30"/>
          <w:szCs w:val="30"/>
        </w:rPr>
        <w:t>3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9E155F" w:rsidRPr="009576CF">
        <w:rPr>
          <w:sz w:val="30"/>
          <w:szCs w:val="30"/>
        </w:rPr>
        <w:t xml:space="preserve"> </w:t>
      </w:r>
      <w:r w:rsidR="00335764">
        <w:rPr>
          <w:sz w:val="30"/>
          <w:szCs w:val="30"/>
        </w:rPr>
        <w:t>7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227387" w:rsidRPr="009576CF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A74D5F">
        <w:rPr>
          <w:sz w:val="30"/>
          <w:szCs w:val="30"/>
        </w:rPr>
        <w:t>сеялок точного высева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185502">
        <w:rPr>
          <w:sz w:val="30"/>
          <w:szCs w:val="30"/>
        </w:rPr>
        <w:t xml:space="preserve">20 </w:t>
      </w:r>
      <w:bookmarkStart w:id="0" w:name="_GoBack"/>
      <w:bookmarkEnd w:id="0"/>
      <w:r w:rsidR="006B2434">
        <w:rPr>
          <w:sz w:val="30"/>
          <w:szCs w:val="30"/>
        </w:rPr>
        <w:t>февраля</w:t>
      </w:r>
      <w:r w:rsidR="00270012" w:rsidRPr="009576CF">
        <w:rPr>
          <w:sz w:val="30"/>
          <w:szCs w:val="30"/>
        </w:rPr>
        <w:t xml:space="preserve"> 202</w:t>
      </w:r>
      <w:r w:rsidR="006B2434">
        <w:rPr>
          <w:sz w:val="30"/>
          <w:szCs w:val="30"/>
        </w:rPr>
        <w:t>3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Pr="009576CF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>Республики Беларусь от 30 декабря 2022 г. N 231-З «О республиканском бюджете на 2023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>Иные мероприятия в соответствии с решениями Президента Республики Беларусь и законами Республики Беларусь» (</w:t>
      </w:r>
      <w:r w:rsidR="00C40EE8">
        <w:rPr>
          <w:color w:val="000000"/>
          <w:sz w:val="30"/>
          <w:szCs w:val="30"/>
          <w:lang w:bidi="ru-RU"/>
        </w:rPr>
        <w:t xml:space="preserve">закон </w:t>
      </w:r>
      <w:r w:rsidR="00C40EE8" w:rsidRPr="008126B4">
        <w:rPr>
          <w:color w:val="000000"/>
          <w:sz w:val="30"/>
          <w:szCs w:val="30"/>
          <w:lang w:bidi="ru-RU"/>
        </w:rPr>
        <w:t>Республики Беларусь от 30 декабря 2022 г. N 231-З «О республиканском бюджете на 2023 год»</w:t>
      </w:r>
      <w:r w:rsidR="00270012" w:rsidRPr="009576CF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</w:t>
      </w:r>
      <w:r w:rsidR="00E03DA3" w:rsidRPr="009576CF">
        <w:rPr>
          <w:sz w:val="18"/>
          <w:szCs w:val="18"/>
        </w:rPr>
        <w:t xml:space="preserve">                                       </w:t>
      </w:r>
      <w:r w:rsidRPr="009576CF">
        <w:rPr>
          <w:sz w:val="18"/>
          <w:szCs w:val="18"/>
        </w:rPr>
        <w:t xml:space="preserve">      (наложен либо не</w:t>
      </w:r>
      <w:r w:rsidR="008A3DC7" w:rsidRPr="009576CF">
        <w:rPr>
          <w:sz w:val="30"/>
          <w:szCs w:val="30"/>
        </w:rPr>
        <w:t xml:space="preserve"> </w:t>
      </w:r>
      <w:r w:rsidRPr="009576CF">
        <w:rPr>
          <w:sz w:val="18"/>
          <w:szCs w:val="18"/>
        </w:rPr>
        <w:t>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</w:t>
      </w:r>
      <w:proofErr w:type="gramStart"/>
      <w:r w:rsidRPr="009576CF">
        <w:rPr>
          <w:sz w:val="18"/>
          <w:szCs w:val="18"/>
        </w:rPr>
        <w:t>находится</w:t>
      </w:r>
      <w:proofErr w:type="gramEnd"/>
      <w:r w:rsidRPr="009576CF">
        <w:rPr>
          <w:sz w:val="18"/>
          <w:szCs w:val="18"/>
        </w:rPr>
        <w:t>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</w:t>
      </w:r>
      <w:r w:rsidR="00842E06" w:rsidRPr="009576CF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>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</w:t>
      </w:r>
      <w:r w:rsidR="00842E06" w:rsidRPr="009576CF">
        <w:rPr>
          <w:sz w:val="18"/>
          <w:szCs w:val="18"/>
        </w:rPr>
        <w:t xml:space="preserve">                                                                                  </w:t>
      </w:r>
      <w:r w:rsidR="009576CF">
        <w:rPr>
          <w:sz w:val="18"/>
          <w:szCs w:val="18"/>
        </w:rPr>
        <w:t xml:space="preserve">                 </w:t>
      </w:r>
      <w:r w:rsidR="00842E06" w:rsidRPr="009576CF">
        <w:rPr>
          <w:sz w:val="18"/>
          <w:szCs w:val="18"/>
        </w:rPr>
        <w:t xml:space="preserve">  </w:t>
      </w: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842E06" w:rsidRPr="009576CF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</w:t>
      </w:r>
      <w:r w:rsidR="009576CF">
        <w:rPr>
          <w:sz w:val="18"/>
          <w:szCs w:val="18"/>
        </w:rPr>
        <w:t xml:space="preserve">          </w:t>
      </w:r>
      <w:r w:rsidRPr="009576CF">
        <w:rPr>
          <w:sz w:val="18"/>
          <w:szCs w:val="18"/>
        </w:rPr>
        <w:t xml:space="preserve">          (находится либо не </w:t>
      </w:r>
      <w:proofErr w:type="gramStart"/>
      <w:r w:rsidRPr="009576CF">
        <w:rPr>
          <w:sz w:val="18"/>
          <w:szCs w:val="18"/>
        </w:rPr>
        <w:t>находится</w:t>
      </w:r>
      <w:proofErr w:type="gramEnd"/>
      <w:r w:rsidRPr="009576CF">
        <w:rPr>
          <w:sz w:val="18"/>
          <w:szCs w:val="18"/>
        </w:rPr>
        <w:t>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</w:t>
      </w:r>
      <w:proofErr w:type="spellStart"/>
      <w:r w:rsidRPr="009576CF">
        <w:rPr>
          <w:sz w:val="18"/>
          <w:szCs w:val="18"/>
        </w:rPr>
        <w:t>включен</w:t>
      </w:r>
      <w:proofErr w:type="spellEnd"/>
      <w:r w:rsidRPr="009576CF">
        <w:rPr>
          <w:sz w:val="18"/>
          <w:szCs w:val="18"/>
        </w:rPr>
        <w:t xml:space="preserve"> либо не </w:t>
      </w:r>
      <w:proofErr w:type="spellStart"/>
      <w:r w:rsidRPr="009576CF">
        <w:rPr>
          <w:sz w:val="18"/>
          <w:szCs w:val="18"/>
        </w:rPr>
        <w:t>включен</w:t>
      </w:r>
      <w:proofErr w:type="spellEnd"/>
      <w:r w:rsidRPr="009576CF">
        <w:rPr>
          <w:sz w:val="18"/>
          <w:szCs w:val="18"/>
        </w:rPr>
        <w:t>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lastRenderedPageBreak/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</w:t>
      </w:r>
      <w:r>
        <w:rPr>
          <w:sz w:val="30"/>
          <w:szCs w:val="30"/>
        </w:rPr>
        <w:t xml:space="preserve"> </w:t>
      </w:r>
      <w:r w:rsidRPr="000567FF">
        <w:rPr>
          <w:sz w:val="30"/>
          <w:szCs w:val="30"/>
        </w:rPr>
        <w:t>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  <w:r>
        <w:rPr>
          <w:sz w:val="30"/>
          <w:szCs w:val="30"/>
        </w:rPr>
        <w:t xml:space="preserve"> </w:t>
      </w:r>
    </w:p>
    <w:p w:rsidR="00060A68" w:rsidRDefault="00203632" w:rsidP="00203632">
      <w:pPr>
        <w:rPr>
          <w:sz w:val="30"/>
          <w:szCs w:val="30"/>
        </w:rPr>
      </w:pPr>
      <w:proofErr w:type="gramStart"/>
      <w:r w:rsidRPr="00203632">
        <w:rPr>
          <w:sz w:val="30"/>
          <w:szCs w:val="30"/>
        </w:rPr>
        <w:t>предложении</w:t>
      </w:r>
      <w:proofErr w:type="gramEnd"/>
      <w:r w:rsidRPr="00203632">
        <w:rPr>
          <w:sz w:val="30"/>
          <w:szCs w:val="30"/>
        </w:rPr>
        <w:t>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18427D" w:rsidP="00060A6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060A68" w:rsidRPr="0018427D">
        <w:rPr>
          <w:sz w:val="18"/>
          <w:szCs w:val="18"/>
        </w:rPr>
        <w:t>(Ф.И.О.)</w:t>
      </w:r>
      <w:r w:rsidRPr="0018427D">
        <w:rPr>
          <w:sz w:val="18"/>
          <w:szCs w:val="18"/>
        </w:rPr>
        <w:t xml:space="preserve"> 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  <w:r w:rsidR="00F45F8B">
        <w:rPr>
          <w:sz w:val="28"/>
          <w:szCs w:val="28"/>
        </w:rPr>
        <w:t xml:space="preserve"> </w:t>
      </w:r>
    </w:p>
    <w:p w:rsidR="00243754" w:rsidRPr="00F45F8B" w:rsidRDefault="00F45F8B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</w:t>
      </w:r>
      <w:r w:rsidRPr="00F45F8B">
        <w:rPr>
          <w:sz w:val="18"/>
          <w:szCs w:val="18"/>
        </w:rPr>
        <w:t xml:space="preserve">                </w:t>
      </w:r>
      <w:r w:rsidR="007E765D"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C"/>
    <w:rsid w:val="00001C4B"/>
    <w:rsid w:val="00005CD3"/>
    <w:rsid w:val="00005CE5"/>
    <w:rsid w:val="00007921"/>
    <w:rsid w:val="00011C59"/>
    <w:rsid w:val="000169CF"/>
    <w:rsid w:val="00017272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9508E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331C"/>
    <w:rsid w:val="00115DAD"/>
    <w:rsid w:val="001222D0"/>
    <w:rsid w:val="001224EA"/>
    <w:rsid w:val="00125694"/>
    <w:rsid w:val="00126587"/>
    <w:rsid w:val="0013374C"/>
    <w:rsid w:val="001339DE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5502"/>
    <w:rsid w:val="00187185"/>
    <w:rsid w:val="00193080"/>
    <w:rsid w:val="00195043"/>
    <w:rsid w:val="00196860"/>
    <w:rsid w:val="001A05CF"/>
    <w:rsid w:val="001A6CD9"/>
    <w:rsid w:val="001B3476"/>
    <w:rsid w:val="001B369E"/>
    <w:rsid w:val="001B423C"/>
    <w:rsid w:val="001B5150"/>
    <w:rsid w:val="001B75B0"/>
    <w:rsid w:val="001C1074"/>
    <w:rsid w:val="001C1DB9"/>
    <w:rsid w:val="001C34B2"/>
    <w:rsid w:val="001C370B"/>
    <w:rsid w:val="001C37A3"/>
    <w:rsid w:val="001C71E0"/>
    <w:rsid w:val="001D0F8A"/>
    <w:rsid w:val="001D43DC"/>
    <w:rsid w:val="001E2AB3"/>
    <w:rsid w:val="001E6293"/>
    <w:rsid w:val="001E7A04"/>
    <w:rsid w:val="001F2048"/>
    <w:rsid w:val="001F36F3"/>
    <w:rsid w:val="001F47F9"/>
    <w:rsid w:val="002000C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27FE5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A3CF6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6F5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5764"/>
    <w:rsid w:val="00336656"/>
    <w:rsid w:val="0033685C"/>
    <w:rsid w:val="003419A1"/>
    <w:rsid w:val="00343029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6440"/>
    <w:rsid w:val="00497195"/>
    <w:rsid w:val="00497384"/>
    <w:rsid w:val="004976DE"/>
    <w:rsid w:val="004A2DEA"/>
    <w:rsid w:val="004A30F6"/>
    <w:rsid w:val="004A46E0"/>
    <w:rsid w:val="004A4F9C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7739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27D9"/>
    <w:rsid w:val="006136D1"/>
    <w:rsid w:val="00614E05"/>
    <w:rsid w:val="00615106"/>
    <w:rsid w:val="0062205D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3B84"/>
    <w:rsid w:val="006452DE"/>
    <w:rsid w:val="00655C8F"/>
    <w:rsid w:val="006575A2"/>
    <w:rsid w:val="006635E2"/>
    <w:rsid w:val="00664628"/>
    <w:rsid w:val="00667E11"/>
    <w:rsid w:val="00670A96"/>
    <w:rsid w:val="00672F2A"/>
    <w:rsid w:val="0067312B"/>
    <w:rsid w:val="006738E1"/>
    <w:rsid w:val="00675D2B"/>
    <w:rsid w:val="00676496"/>
    <w:rsid w:val="00683B6B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52DA"/>
    <w:rsid w:val="00774FB2"/>
    <w:rsid w:val="00777DD4"/>
    <w:rsid w:val="00780BEB"/>
    <w:rsid w:val="007822A0"/>
    <w:rsid w:val="00783325"/>
    <w:rsid w:val="00784FE1"/>
    <w:rsid w:val="00791617"/>
    <w:rsid w:val="00792F16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475A"/>
    <w:rsid w:val="009E77A7"/>
    <w:rsid w:val="009F1759"/>
    <w:rsid w:val="009F52A3"/>
    <w:rsid w:val="009F6B0F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74D5F"/>
    <w:rsid w:val="00A802AB"/>
    <w:rsid w:val="00A85702"/>
    <w:rsid w:val="00A87FD7"/>
    <w:rsid w:val="00A969ED"/>
    <w:rsid w:val="00A972EF"/>
    <w:rsid w:val="00AB2E5D"/>
    <w:rsid w:val="00AC5902"/>
    <w:rsid w:val="00AC651E"/>
    <w:rsid w:val="00AC7BD4"/>
    <w:rsid w:val="00AC7E37"/>
    <w:rsid w:val="00AD0EB9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1DB2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47629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02DC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EF1D57"/>
    <w:rsid w:val="00F0746D"/>
    <w:rsid w:val="00F1756A"/>
    <w:rsid w:val="00F200ED"/>
    <w:rsid w:val="00F211A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3883-A81B-4A68-9BF7-A9085EAC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1182</Words>
  <Characters>10145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4</cp:revision>
  <cp:lastPrinted>2023-02-13T10:25:00Z</cp:lastPrinted>
  <dcterms:created xsi:type="dcterms:W3CDTF">2023-01-31T16:54:00Z</dcterms:created>
  <dcterms:modified xsi:type="dcterms:W3CDTF">2023-02-13T10:25:00Z</dcterms:modified>
</cp:coreProperties>
</file>